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832723" w14:textId="28E502E1" w:rsidR="00C61B10" w:rsidRPr="00C61B10" w:rsidRDefault="00C61B10" w:rsidP="00C61B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ГАПОУ «Мензелинское медицинское училище» в</w:t>
      </w:r>
      <w:r w:rsidRPr="00C61B10">
        <w:rPr>
          <w:rFonts w:ascii="Times New Roman" w:hAnsi="Times New Roman" w:cs="Times New Roman"/>
          <w:sz w:val="28"/>
          <w:szCs w:val="28"/>
        </w:rPr>
        <w:t>олонтерская деятельность играет важную роль в подготовке будущих медицинских специалистов. Она помогает студентам развивать такие качества, как милосердие и сострадание, а также учит их эффективно взаимодействовать с людьми в различных ситуациях.</w:t>
      </w:r>
    </w:p>
    <w:p w14:paraId="259F408E" w14:textId="74AC462E" w:rsidR="00C61B10" w:rsidRPr="00C61B10" w:rsidRDefault="00C61B10" w:rsidP="00C61B10">
      <w:pPr>
        <w:jc w:val="both"/>
        <w:rPr>
          <w:rFonts w:ascii="Times New Roman" w:hAnsi="Times New Roman" w:cs="Times New Roman"/>
          <w:sz w:val="28"/>
          <w:szCs w:val="28"/>
        </w:rPr>
      </w:pPr>
      <w:r w:rsidRPr="00C61B10">
        <w:rPr>
          <w:rFonts w:ascii="Times New Roman" w:hAnsi="Times New Roman" w:cs="Times New Roman"/>
          <w:sz w:val="28"/>
          <w:szCs w:val="28"/>
        </w:rPr>
        <w:t>Практический опыт, который студенты получают во время волонтерской работы, неоценим. Он позволяет им лучше понять свою профессию, увидеть ее с разных сторон и приобрести навыки, которые невозможно получить только теоретическим путем.</w:t>
      </w:r>
    </w:p>
    <w:p w14:paraId="60F503D3" w14:textId="100D47C1" w:rsidR="00C61B10" w:rsidRPr="00C61B10" w:rsidRDefault="00C61B10" w:rsidP="00C61B10">
      <w:pPr>
        <w:jc w:val="both"/>
        <w:rPr>
          <w:rFonts w:ascii="Times New Roman" w:hAnsi="Times New Roman" w:cs="Times New Roman"/>
          <w:sz w:val="28"/>
          <w:szCs w:val="28"/>
        </w:rPr>
      </w:pPr>
      <w:r w:rsidRPr="00C61B10">
        <w:rPr>
          <w:rFonts w:ascii="Times New Roman" w:hAnsi="Times New Roman" w:cs="Times New Roman"/>
          <w:sz w:val="28"/>
          <w:szCs w:val="28"/>
        </w:rPr>
        <w:t>Кроме того, участие в волонтерских проектах способствует формированию активной гражданской позиции и социальной ответственности. Это особенно важно для тех, кто собирается работать в сфере здравоохранения, где помощь другим людям является основной задачей.</w:t>
      </w:r>
    </w:p>
    <w:p w14:paraId="4696C20F" w14:textId="32A09723" w:rsidR="00C61B10" w:rsidRPr="00C61B10" w:rsidRDefault="00C61B10" w:rsidP="00C61B10">
      <w:pPr>
        <w:jc w:val="both"/>
        <w:rPr>
          <w:rFonts w:ascii="Times New Roman" w:hAnsi="Times New Roman" w:cs="Times New Roman"/>
          <w:sz w:val="28"/>
          <w:szCs w:val="28"/>
        </w:rPr>
      </w:pPr>
      <w:r w:rsidRPr="00C61B10">
        <w:rPr>
          <w:rFonts w:ascii="Times New Roman" w:hAnsi="Times New Roman" w:cs="Times New Roman"/>
          <w:sz w:val="28"/>
          <w:szCs w:val="28"/>
        </w:rPr>
        <w:t>Таким образом, включение волонтерства в образовательный процесс является важным шагом к созданию квалифицированных и ответственных медицинских работников, способных оказывать качественную медицинскую помощь и быть полезными обществу.</w:t>
      </w:r>
    </w:p>
    <w:sectPr w:rsidR="00C61B10" w:rsidRPr="00C61B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6AE"/>
    <w:rsid w:val="00994D60"/>
    <w:rsid w:val="00B876AE"/>
    <w:rsid w:val="00C6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79984"/>
  <w15:chartTrackingRefBased/>
  <w15:docId w15:val="{6E6DB656-A192-452C-BD5F-96CD2A033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nigma.2019@list.ru</dc:creator>
  <cp:keywords/>
  <dc:description/>
  <cp:lastModifiedBy>nigma.2019@list.ru</cp:lastModifiedBy>
  <cp:revision>2</cp:revision>
  <dcterms:created xsi:type="dcterms:W3CDTF">2024-12-09T07:54:00Z</dcterms:created>
  <dcterms:modified xsi:type="dcterms:W3CDTF">2024-12-09T07:58:00Z</dcterms:modified>
</cp:coreProperties>
</file>